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5" w:rsidRPr="003D0946" w:rsidRDefault="003D0946" w:rsidP="00167EFB">
      <w:pPr>
        <w:shd w:val="clear" w:color="auto" w:fill="FFFFFF"/>
        <w:spacing w:before="48"/>
        <w:ind w:left="67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The brightest stars visible from Greece</w:t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2"/>
        <w:gridCol w:w="835"/>
        <w:gridCol w:w="283"/>
        <w:gridCol w:w="709"/>
        <w:gridCol w:w="425"/>
        <w:gridCol w:w="567"/>
        <w:gridCol w:w="1134"/>
        <w:gridCol w:w="851"/>
        <w:gridCol w:w="708"/>
        <w:gridCol w:w="709"/>
        <w:gridCol w:w="992"/>
      </w:tblGrid>
      <w:tr w:rsidR="005868D0" w:rsidRPr="005868D0" w:rsidTr="005868D0">
        <w:trPr>
          <w:trHeight w:hRule="exact" w:val="414"/>
        </w:trPr>
        <w:tc>
          <w:tcPr>
            <w:tcW w:w="31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5868D0" w:rsidRDefault="001260A5" w:rsidP="001E2169">
            <w:pPr>
              <w:shd w:val="clear" w:color="auto" w:fill="FFFFFF"/>
              <w:tabs>
                <w:tab w:val="left" w:leader="hyphen" w:pos="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5868D0" w:rsidRDefault="001E2169" w:rsidP="003D0946">
            <w:pPr>
              <w:shd w:val="clear" w:color="auto" w:fill="FFFFFF"/>
              <w:tabs>
                <w:tab w:val="left" w:leader="hyphen" w:pos="6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260A5"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Spectral</w:t>
            </w:r>
          </w:p>
        </w:tc>
      </w:tr>
      <w:tr w:rsidR="005868D0" w:rsidRPr="005868D0" w:rsidTr="005868D0">
        <w:trPr>
          <w:trHeight w:hRule="exact" w:val="285"/>
        </w:trPr>
        <w:tc>
          <w:tcPr>
            <w:tcW w:w="311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E2169" w:rsidP="001E2169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1E21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E2169"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′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D094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Alpheratz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+29 05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</w:p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+59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F2 IV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Schedar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+21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E2169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K0 II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Diphda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‒17 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K0 III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Mirach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+35 37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M0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Achernar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Almach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3420DD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+42 20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Hamal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+23 28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‒02 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M6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Polaris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+89 16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Algol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+40 57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ind w:left="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B8 V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Mirfak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+49 51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Aldebaran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Rigel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B8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Ια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G8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Bellalrix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+06 21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EINath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+28 36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B7 III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Mintaka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‒00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O9.5II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Alnilam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‒01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B0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Ια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Alnitak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‒01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O9.5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Saiph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‒09 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B0.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Ια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Betelgeuse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+07 24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M2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Menkalinan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+44 57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A2 IV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Mirzam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‒17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Canopus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‒52 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Alhena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Sirius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‒16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Adhara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‒28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Wezen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Castor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+31 53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Procyon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+05 14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F5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Pollux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Naos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Pup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‒40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Ο5.8</w:t>
            </w:r>
          </w:p>
        </w:tc>
      </w:tr>
      <w:tr w:rsidR="005868D0" w:rsidRPr="00167EFB" w:rsidTr="005868D0">
        <w:trPr>
          <w:trHeight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‒47 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WC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Avior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</w:t>
            </w:r>
          </w:p>
        </w:tc>
      </w:tr>
      <w:tr w:rsidR="005868D0" w:rsidRPr="00167EFB" w:rsidTr="005868D0">
        <w:trPr>
          <w:trHeight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‒54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V</w:t>
            </w:r>
            <w:r w:rsid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Suhail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‒43 26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+1.69</w:t>
            </w:r>
          </w:p>
        </w:tc>
        <w:tc>
          <w:tcPr>
            <w:tcW w:w="992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Miaplacidus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‒69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III</w:t>
            </w:r>
          </w:p>
        </w:tc>
      </w:tr>
    </w:tbl>
    <w:p w:rsidR="001260A5" w:rsidRPr="00E94FBA" w:rsidRDefault="001260A5" w:rsidP="000A50E3">
      <w:pPr>
        <w:shd w:val="clear" w:color="auto" w:fill="FFFFFF"/>
        <w:spacing w:before="48" w:after="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</w:pPr>
      <w:r w:rsidRPr="00E94FB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br w:type="page"/>
      </w:r>
      <w:r w:rsidR="00E94FBA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lastRenderedPageBreak/>
        <w:t>The brightest stars visible from Greece (cont.)</w:t>
      </w:r>
    </w:p>
    <w:p w:rsidR="001260A5" w:rsidRPr="00E94FBA" w:rsidRDefault="001260A5" w:rsidP="001260A5">
      <w:pPr>
        <w:spacing w:after="240" w:line="1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14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83"/>
        <w:gridCol w:w="851"/>
        <w:gridCol w:w="567"/>
        <w:gridCol w:w="425"/>
        <w:gridCol w:w="992"/>
        <w:gridCol w:w="851"/>
        <w:gridCol w:w="709"/>
        <w:gridCol w:w="850"/>
        <w:gridCol w:w="1134"/>
      </w:tblGrid>
      <w:tr w:rsidR="001260A5" w:rsidRPr="00167EFB" w:rsidTr="00700161">
        <w:trPr>
          <w:trHeight w:hRule="exact" w:val="409"/>
        </w:trPr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F0E6B" w:rsidRDefault="001F0E6B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F0E6B" w:rsidRDefault="00700161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700161" w:rsidP="003420DD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 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Μ 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(V)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F0E6B" w:rsidRDefault="00700161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1F0E6B" w:rsidRDefault="001F0E6B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Spectral</w:t>
            </w:r>
          </w:p>
        </w:tc>
      </w:tr>
      <w:tr w:rsidR="001260A5" w:rsidRPr="00167EFB" w:rsidTr="00700161">
        <w:trPr>
          <w:trHeight w:hRule="exact" w:val="518"/>
        </w:trPr>
        <w:tc>
          <w:tcPr>
            <w:tcW w:w="368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="00700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′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1F0E6B" w:rsidRDefault="001F0E6B" w:rsidP="001F0E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Scutulum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16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Alphard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K3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Regulus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B7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Algeiba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Dubhe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+61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Denebola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+14 34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A3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Acrux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‒63 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Gacrux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Muhlifain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‒48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Mimosa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Alioth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+55 57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p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Mizar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+54 56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A2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Spica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‒11 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‒53 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Alkaid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+49 19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Hadar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Menkent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‒36 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860"/>
                <w:tab w:val="left" w:pos="1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Arcturus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IIIp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Rigil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G2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Kochab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+74 09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K4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Alphecca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CrB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Antares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Ml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‒69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K4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‒34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Κ2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Shaula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‒37 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Ras‒Alhague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+12 34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A5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‒43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 xml:space="preserve"> +0.40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Eltanin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+51 29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Kaus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Australis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Sgr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‒34 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B9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+38 47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AO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Nunki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Sgr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Altair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Aql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+08 52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A7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Sadir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Peacock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Pav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‒56 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Deneb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Ia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 Na'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‒46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spacing w:line="168" w:lineRule="exact"/>
              <w:ind w:left="72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‒46 53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686D5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686D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3D0946" w:rsidRDefault="003D0946" w:rsidP="003D0946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</w:t>
            </w:r>
            <w:r w:rsidR="003D09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 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Fomalhaut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spacing w:line="168" w:lineRule="exact"/>
              <w:ind w:left="72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‒29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A3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</w:tbl>
    <w:p w:rsidR="00167EFB" w:rsidRPr="00700161" w:rsidRDefault="00167EFB" w:rsidP="001260A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EFB" w:rsidRDefault="00167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60A5" w:rsidRPr="00167EFB" w:rsidRDefault="001260A5" w:rsidP="001260A5">
      <w:pPr>
        <w:rPr>
          <w:rFonts w:ascii="Times New Roman" w:hAnsi="Times New Roman" w:cs="Times New Roman"/>
          <w:sz w:val="24"/>
          <w:szCs w:val="24"/>
        </w:rPr>
      </w:pPr>
    </w:p>
    <w:p w:rsidR="001260A5" w:rsidRPr="003420DD" w:rsidRDefault="003420DD" w:rsidP="00167E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brightest stars of the sky with</w:t>
      </w:r>
      <w:r w:rsidRPr="003420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260A5" w:rsidRPr="00167EF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260A5" w:rsidRPr="003420D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="001260A5" w:rsidRPr="00167EF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420DD">
        <w:rPr>
          <w:rFonts w:ascii="Times New Roman" w:hAnsi="Times New Roman" w:cs="Times New Roman"/>
          <w:b/>
          <w:sz w:val="24"/>
          <w:szCs w:val="24"/>
          <w:lang w:val="en-US"/>
        </w:rPr>
        <w:t>) ≤ 1.00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9"/>
        <w:gridCol w:w="1526"/>
        <w:gridCol w:w="388"/>
        <w:gridCol w:w="587"/>
        <w:gridCol w:w="364"/>
        <w:gridCol w:w="676"/>
        <w:gridCol w:w="992"/>
        <w:gridCol w:w="709"/>
        <w:gridCol w:w="709"/>
        <w:gridCol w:w="850"/>
        <w:gridCol w:w="851"/>
      </w:tblGrid>
      <w:tr w:rsidR="001260A5" w:rsidRPr="00167EFB" w:rsidTr="001F0E6B">
        <w:trPr>
          <w:trHeight w:hRule="exact" w:val="419"/>
        </w:trPr>
        <w:tc>
          <w:tcPr>
            <w:tcW w:w="37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3420DD" w:rsidRDefault="003420DD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leader="hyphen" w:pos="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leader="hyphen" w:pos="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F0E6B" w:rsidP="003420D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3420DD" w:rsidRDefault="003420DD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Spectral</w:t>
            </w:r>
          </w:p>
        </w:tc>
      </w:tr>
      <w:tr w:rsidR="001260A5" w:rsidRPr="00167EFB" w:rsidTr="001F0E6B">
        <w:trPr>
          <w:trHeight w:hRule="exact" w:val="498"/>
        </w:trPr>
        <w:tc>
          <w:tcPr>
            <w:tcW w:w="378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′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3420DD" w:rsidRDefault="003420DD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Sirius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‒16 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‒1.45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Canopus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‒52 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+0.16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Rigil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Kent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50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+4.3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G2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Arcturus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+19 11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IIIp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Vega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+38 47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AO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+46 00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G8 III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Rigel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Ια   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Procyon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+05 14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Achernar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15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Betelgeuse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+07 24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Ι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Hadar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Altair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Aql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+08 52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A7 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Aldebaran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Acrux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‒63 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Spica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‒11 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Antares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‒26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+ 1.81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Ml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</w:tbl>
    <w:p w:rsidR="003420DD" w:rsidRPr="00167EFB" w:rsidRDefault="003420D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420DD" w:rsidRPr="00167EFB" w:rsidSect="0016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C5" w:rsidRDefault="00037EC5" w:rsidP="00F73F4F">
      <w:pPr>
        <w:spacing w:after="0" w:line="240" w:lineRule="auto"/>
      </w:pPr>
      <w:r>
        <w:separator/>
      </w:r>
    </w:p>
  </w:endnote>
  <w:endnote w:type="continuationSeparator" w:id="0">
    <w:p w:rsidR="00037EC5" w:rsidRDefault="00037EC5" w:rsidP="00F7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C5" w:rsidRDefault="00037EC5" w:rsidP="00F73F4F">
      <w:pPr>
        <w:spacing w:after="0" w:line="240" w:lineRule="auto"/>
      </w:pPr>
      <w:r>
        <w:separator/>
      </w:r>
    </w:p>
  </w:footnote>
  <w:footnote w:type="continuationSeparator" w:id="0">
    <w:p w:rsidR="00037EC5" w:rsidRDefault="00037EC5" w:rsidP="00F7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6CC"/>
    <w:multiLevelType w:val="singleLevel"/>
    <w:tmpl w:val="32541A3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1D7A7EB8"/>
    <w:multiLevelType w:val="multilevel"/>
    <w:tmpl w:val="D6C2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3C1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9B450C0"/>
    <w:multiLevelType w:val="multilevel"/>
    <w:tmpl w:val="1FC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E3F7C"/>
    <w:rsid w:val="00037EC5"/>
    <w:rsid w:val="000A50E3"/>
    <w:rsid w:val="000E26FB"/>
    <w:rsid w:val="001260A5"/>
    <w:rsid w:val="00167EFB"/>
    <w:rsid w:val="001E2169"/>
    <w:rsid w:val="001F0E6B"/>
    <w:rsid w:val="00291032"/>
    <w:rsid w:val="002F52D6"/>
    <w:rsid w:val="003420DD"/>
    <w:rsid w:val="003940DA"/>
    <w:rsid w:val="003D0946"/>
    <w:rsid w:val="00485FA2"/>
    <w:rsid w:val="004D790B"/>
    <w:rsid w:val="005868D0"/>
    <w:rsid w:val="00686D5B"/>
    <w:rsid w:val="00700161"/>
    <w:rsid w:val="008E3F7C"/>
    <w:rsid w:val="00962125"/>
    <w:rsid w:val="00976648"/>
    <w:rsid w:val="0098431F"/>
    <w:rsid w:val="00A00BCA"/>
    <w:rsid w:val="00D07A3C"/>
    <w:rsid w:val="00E94FBA"/>
    <w:rsid w:val="00F07A30"/>
    <w:rsid w:val="00F7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0B"/>
  </w:style>
  <w:style w:type="paragraph" w:styleId="Heading1">
    <w:name w:val="heading 1"/>
    <w:basedOn w:val="Normal"/>
    <w:next w:val="Normal"/>
    <w:link w:val="Heading1Char"/>
    <w:qFormat/>
    <w:rsid w:val="001260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260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1260A5"/>
    <w:pPr>
      <w:keepNext/>
      <w:spacing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260A5"/>
    <w:pPr>
      <w:keepNext/>
      <w:spacing w:after="0" w:line="240" w:lineRule="auto"/>
      <w:ind w:left="1134" w:hanging="1134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1260A5"/>
    <w:pPr>
      <w:keepNext/>
      <w:spacing w:after="0" w:line="240" w:lineRule="auto"/>
      <w:ind w:left="1134" w:hanging="1134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1260A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1260A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1260A5"/>
    <w:pPr>
      <w:keepNext/>
      <w:tabs>
        <w:tab w:val="center" w:pos="4763"/>
      </w:tabs>
      <w:spacing w:after="0" w:line="240" w:lineRule="auto"/>
      <w:outlineLvl w:val="7"/>
    </w:pPr>
    <w:rPr>
      <w:rFonts w:ascii="Times New Roman" w:eastAsia="Times New Roman" w:hAnsi="Times New Roman" w:cs="Times New Roman"/>
      <w:spacing w:val="-5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3F7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1260A5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1260A5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1260A5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1260A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1260A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1260A5"/>
    <w:rPr>
      <w:rFonts w:ascii="Times New Roman" w:eastAsia="Times New Roman" w:hAnsi="Times New Roman" w:cs="Times New Roman"/>
      <w:spacing w:val="-5"/>
      <w:sz w:val="28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126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6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semiHidden/>
    <w:rsid w:val="001260A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0A5"/>
    <w:rPr>
      <w:b/>
      <w:bCs/>
    </w:rPr>
  </w:style>
  <w:style w:type="paragraph" w:styleId="BalloonText">
    <w:name w:val="Balloon Text"/>
    <w:basedOn w:val="Normal"/>
    <w:link w:val="BalloonTextChar"/>
    <w:semiHidden/>
    <w:rsid w:val="001260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BalloonTextChar">
    <w:name w:val="Balloon Text Char"/>
    <w:basedOn w:val="DefaultParagraphFont"/>
    <w:link w:val="BalloonText"/>
    <w:semiHidden/>
    <w:rsid w:val="001260A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rsid w:val="001260A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1260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Title">
    <w:name w:val="Title"/>
    <w:basedOn w:val="Normal"/>
    <w:link w:val="TitleChar"/>
    <w:qFormat/>
    <w:rsid w:val="001260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260A5"/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paragraph" w:styleId="BodyText2">
    <w:name w:val="Body Text 2"/>
    <w:basedOn w:val="Normal"/>
    <w:link w:val="BodyText2Char"/>
    <w:rsid w:val="001260A5"/>
    <w:pPr>
      <w:tabs>
        <w:tab w:val="left" w:pos="-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1260A5"/>
    <w:rPr>
      <w:rFonts w:ascii="Times New Roman" w:eastAsia="Times New Roman" w:hAnsi="Times New Roman" w:cs="Times New Roman"/>
      <w:spacing w:val="-2"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1260A5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1260A5"/>
    <w:pPr>
      <w:spacing w:after="0" w:line="240" w:lineRule="auto"/>
      <w:ind w:left="709" w:firstLine="731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Caption">
    <w:name w:val="caption"/>
    <w:basedOn w:val="Normal"/>
    <w:next w:val="Normal"/>
    <w:qFormat/>
    <w:rsid w:val="001260A5"/>
    <w:pPr>
      <w:spacing w:after="0" w:line="240" w:lineRule="auto"/>
    </w:pPr>
    <w:rPr>
      <w:rFonts w:ascii="Georgia" w:eastAsia="Times New Roman" w:hAnsi="Georgia" w:cs="Times New Roman"/>
      <w:b/>
      <w:bCs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F7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F4F"/>
  </w:style>
  <w:style w:type="paragraph" w:styleId="Footer">
    <w:name w:val="footer"/>
    <w:basedOn w:val="Normal"/>
    <w:link w:val="FooterChar"/>
    <w:uiPriority w:val="99"/>
    <w:semiHidden/>
    <w:unhideWhenUsed/>
    <w:rsid w:val="00F7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2013-06-04T14:48:00Z</dcterms:created>
  <dcterms:modified xsi:type="dcterms:W3CDTF">2013-06-04T17:30:00Z</dcterms:modified>
</cp:coreProperties>
</file>